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Pendrive Rotary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Duża pojemność w małej obudowie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Duża pojemność</w:t>
      </w:r>
    </w:p>
    <w:p>
      <w:r>
        <w:rPr>
          <w:rFonts w:ascii="calibri" w:hAnsi="calibri" w:eastAsia="calibri" w:cs="calibri"/>
          <w:sz w:val="24"/>
          <w:szCs w:val="24"/>
        </w:rPr>
        <w:t xml:space="preserve">Pojemność do 64GB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Stabilna i szybka komunikacja</w:t>
      </w:r>
    </w:p>
    <w:p>
      <w:r>
        <w:rPr>
          <w:rFonts w:ascii="calibri" w:hAnsi="calibri" w:eastAsia="calibri" w:cs="calibri"/>
          <w:sz w:val="24"/>
          <w:szCs w:val="24"/>
        </w:rPr>
        <w:t xml:space="preserve">Łatwa i szybka komunikacja z urządzeniami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Niewielkie wymiary</w:t>
      </w:r>
    </w:p>
    <w:p>
      <w:r>
        <w:rPr>
          <w:rFonts w:ascii="calibri" w:hAnsi="calibri" w:eastAsia="calibri" w:cs="calibri"/>
          <w:sz w:val="24"/>
          <w:szCs w:val="24"/>
        </w:rPr>
        <w:t xml:space="preserve">Kompaktowa konstrukcja pozwala zabrać pendrive w dowolne miejsce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Specyfikacja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</w:t>
      </w:r>
      <w:r>
        <w:rPr>
          <w:rFonts w:ascii="calibri" w:hAnsi="calibri" w:eastAsia="calibri" w:cs="calibri"/>
          <w:sz w:val="24"/>
          <w:szCs w:val="24"/>
          <w:b/>
        </w:rPr>
        <w:t xml:space="preserve"> 8GB | 16GB | 32GB | 64GB | 128GB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Interfejs: </w:t>
      </w:r>
      <w:r>
        <w:rPr>
          <w:rFonts w:ascii="calibri" w:hAnsi="calibri" w:eastAsia="calibri" w:cs="calibri"/>
          <w:sz w:val="24"/>
          <w:szCs w:val="24"/>
          <w:b/>
        </w:rPr>
        <w:t xml:space="preserve">USB2.0 | USB2.0/3.0 | USB2.0/3.0 | USB2.0/3.0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Maksymalna prędkość odczytu (USB 2.0): </w:t>
      </w:r>
      <w:r>
        <w:rPr>
          <w:rFonts w:ascii="calibri" w:hAnsi="calibri" w:eastAsia="calibri" w:cs="calibri"/>
          <w:sz w:val="24"/>
          <w:szCs w:val="24"/>
          <w:b/>
        </w:rPr>
        <w:t xml:space="preserve">10-20 MB/s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Maksymalna prędkość odczytu (USB 3.0) </w:t>
      </w:r>
      <w:r>
        <w:rPr>
          <w:rFonts w:ascii="calibri" w:hAnsi="calibri" w:eastAsia="calibri" w:cs="calibri"/>
          <w:sz w:val="24"/>
          <w:szCs w:val="24"/>
          <w:b/>
        </w:rPr>
        <w:t xml:space="preserve">30-80 MB/s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Maksymalna prędkość zapisu (USB 2.0): </w:t>
      </w:r>
      <w:r>
        <w:rPr>
          <w:rFonts w:ascii="calibri" w:hAnsi="calibri" w:eastAsia="calibri" w:cs="calibri"/>
          <w:sz w:val="24"/>
          <w:szCs w:val="24"/>
          <w:b/>
        </w:rPr>
        <w:t xml:space="preserve">3-10 MB/</w:t>
      </w:r>
      <w:r>
        <w:rPr>
          <w:rFonts w:ascii="calibri" w:hAnsi="calibri" w:eastAsia="calibri" w:cs="calibri"/>
          <w:sz w:val="24"/>
          <w:szCs w:val="24"/>
        </w:rPr>
        <w:t xml:space="preserve">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Maksymalna prędkość zapisu (USB 3.0): </w:t>
      </w:r>
      <w:r>
        <w:rPr>
          <w:rFonts w:ascii="calibri" w:hAnsi="calibri" w:eastAsia="calibri" w:cs="calibri"/>
          <w:sz w:val="24"/>
          <w:szCs w:val="24"/>
          <w:b/>
        </w:rPr>
        <w:t xml:space="preserve">15-25 MB/s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Kolor: </w:t>
      </w:r>
      <w:r>
        <w:rPr>
          <w:rFonts w:ascii="calibri" w:hAnsi="calibri" w:eastAsia="calibri" w:cs="calibri"/>
          <w:sz w:val="24"/>
          <w:szCs w:val="24"/>
          <w:b/>
        </w:rPr>
        <w:t xml:space="preserve">metaliczny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Wymiary (mm): </w:t>
      </w:r>
      <w:r>
        <w:rPr>
          <w:rFonts w:ascii="calibri" w:hAnsi="calibri" w:eastAsia="calibri" w:cs="calibri"/>
          <w:sz w:val="24"/>
          <w:szCs w:val="24"/>
          <w:b/>
        </w:rPr>
        <w:t xml:space="preserve">58 x 19 x 14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Waga: </w:t>
      </w:r>
      <w:r>
        <w:rPr>
          <w:rFonts w:ascii="calibri" w:hAnsi="calibri" w:eastAsia="calibri" w:cs="calibri"/>
          <w:sz w:val="24"/>
          <w:szCs w:val="24"/>
          <w:b/>
        </w:rPr>
        <w:t xml:space="preserve">14g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Gwarancja: </w:t>
      </w:r>
      <w:r>
        <w:rPr>
          <w:rFonts w:ascii="calibri" w:hAnsi="calibri" w:eastAsia="calibri" w:cs="calibri"/>
          <w:sz w:val="24"/>
          <w:szCs w:val="24"/>
          <w:b/>
        </w:rPr>
        <w:t xml:space="preserve">5 lat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2024-05-20T01:58:27+02:00</dcterms:created>
  <dcterms:modified xsi:type="dcterms:W3CDTF">2024-05-20T01:58:27+02:00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