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Shield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wymiary i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wymiary i 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1TB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560MB/s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konstrukcja</w:t>
      </w:r>
    </w:p>
    <w:p>
      <w:r>
        <w:rPr>
          <w:rFonts w:ascii="calibri" w:hAnsi="calibri" w:eastAsia="calibri" w:cs="calibri"/>
          <w:sz w:val="24"/>
          <w:szCs w:val="24"/>
        </w:rPr>
        <w:t xml:space="preserve">Aluminiowa obudowa zwiększa odporność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256GB | 320GB | 512GB | 1TB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3.1 Typu 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78,3 x 61,4 x 12,45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48g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560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</w:t>
      </w:r>
      <w:r>
        <w:rPr>
          <w:rFonts w:ascii="calibri" w:hAnsi="calibri" w:eastAsia="calibri" w:cs="calibri"/>
          <w:sz w:val="24"/>
          <w:szCs w:val="24"/>
          <w:b/>
        </w:rPr>
        <w:t xml:space="preserve"> 500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szary</w:t>
      </w:r>
    </w:p>
    <w:p>
      <w:r>
        <w:rPr>
          <w:rFonts w:ascii="calibri" w:hAnsi="calibri" w:eastAsia="calibri" w:cs="calibri"/>
          <w:sz w:val="24"/>
          <w:szCs w:val="24"/>
        </w:rPr>
        <w:t xml:space="preserve">Dioda sygnalizująca pracę: </w:t>
      </w:r>
      <w:r>
        <w:rPr>
          <w:rFonts w:ascii="calibri" w:hAnsi="calibri" w:eastAsia="calibri" w:cs="calibri"/>
          <w:sz w:val="24"/>
          <w:szCs w:val="24"/>
          <w:b/>
        </w:rPr>
        <w:t xml:space="preserve">niebieska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systemy: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/ Mac OS / Android 4.0 lub wyższy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+40 °C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2026-06-17T10:30:09+02:00</dcterms:created>
  <dcterms:modified xsi:type="dcterms:W3CDTF">2026-06-17T10:30:09+02:00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