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 SSD FUTURE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FUTURE PCIE 4.0 NVMe M.2 SSD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Prędkość odczytu do 7450 MB/s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Nowa technologia zapewniająca wysoką wydajność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4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Specyfikacja: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Format: </w:t>
      </w:r>
      <w:r>
        <w:rPr>
          <w:rFonts w:ascii="calibri" w:hAnsi="calibri" w:eastAsia="calibri" w:cs="calibri"/>
          <w:sz w:val="24"/>
          <w:szCs w:val="24"/>
        </w:rPr>
        <w:t xml:space="preserve">M.2 2280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Pojemność: </w:t>
      </w:r>
      <w:r>
        <w:rPr>
          <w:rFonts w:ascii="calibri" w:hAnsi="calibri" w:eastAsia="calibri" w:cs="calibri"/>
          <w:sz w:val="24"/>
          <w:szCs w:val="24"/>
        </w:rPr>
        <w:t xml:space="preserve">512GB | 1024GB | 2048GB | 4096GB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Prędkość odczytu sekwencyjnego: </w:t>
      </w:r>
      <w:r>
        <w:rPr>
          <w:rFonts w:ascii="calibri" w:hAnsi="calibri" w:eastAsia="calibri" w:cs="calibri"/>
          <w:sz w:val="24"/>
          <w:szCs w:val="24"/>
        </w:rPr>
        <w:t xml:space="preserve">7050MB/s | 7450MB/s | 7450MB/s | 7450MB/s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Prędkość zapisu sekwencyjnego: </w:t>
      </w:r>
      <w:r>
        <w:rPr>
          <w:rFonts w:ascii="calibri" w:hAnsi="calibri" w:eastAsia="calibri" w:cs="calibri"/>
          <w:sz w:val="24"/>
          <w:szCs w:val="24"/>
        </w:rPr>
        <w:t xml:space="preserve">4200MB/s | 6600MB/s | 6750MB/s | 6500MB/s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ODCZYT LOSOWY: </w:t>
      </w:r>
      <w:r>
        <w:rPr>
          <w:rFonts w:ascii="calibri" w:hAnsi="calibri" w:eastAsia="calibri" w:cs="calibri"/>
          <w:sz w:val="24"/>
          <w:szCs w:val="24"/>
        </w:rPr>
        <w:t xml:space="preserve">710K | 860K | 860K | 907K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ZAPIS LOSOWY: </w:t>
      </w:r>
      <w:r>
        <w:rPr>
          <w:rFonts w:ascii="calibri" w:hAnsi="calibri" w:eastAsia="calibri" w:cs="calibri"/>
          <w:sz w:val="24"/>
          <w:szCs w:val="24"/>
        </w:rPr>
        <w:t xml:space="preserve">640K | 670K | 690K | 700K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Maksymalny pobór prądu: </w:t>
      </w:r>
      <w:r>
        <w:rPr>
          <w:rFonts w:ascii="calibri" w:hAnsi="calibri" w:eastAsia="calibri" w:cs="calibri"/>
          <w:sz w:val="24"/>
          <w:szCs w:val="24"/>
        </w:rPr>
        <w:t xml:space="preserve">3.66W | 3.92W | 3.98W | 5.44W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TBW : </w:t>
      </w:r>
      <w:r>
        <w:rPr>
          <w:rFonts w:ascii="calibri" w:hAnsi="calibri" w:eastAsia="calibri" w:cs="calibri"/>
          <w:sz w:val="24"/>
          <w:szCs w:val="24"/>
        </w:rPr>
        <w:t xml:space="preserve">900TB | 1800TB | 3600TB | 7200TB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Rodzaj kości pamięci: </w:t>
      </w:r>
      <w:r>
        <w:rPr>
          <w:rFonts w:ascii="calibri" w:hAnsi="calibri" w:eastAsia="calibri" w:cs="calibri"/>
          <w:sz w:val="24"/>
          <w:szCs w:val="24"/>
        </w:rPr>
        <w:t xml:space="preserve">3D TLC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Interfejs: </w:t>
      </w:r>
      <w:r>
        <w:rPr>
          <w:rFonts w:ascii="calibri" w:hAnsi="calibri" w:eastAsia="calibri" w:cs="calibri"/>
          <w:sz w:val="24"/>
          <w:szCs w:val="24"/>
        </w:rPr>
        <w:t xml:space="preserve">PCIe Gen 4 x 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MTBF: </w:t>
      </w:r>
      <w:r>
        <w:rPr>
          <w:rFonts w:ascii="calibri" w:hAnsi="calibri" w:eastAsia="calibri" w:cs="calibri"/>
          <w:sz w:val="24"/>
          <w:szCs w:val="24"/>
        </w:rPr>
        <w:t xml:space="preserve">2,000,000 hours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Temperatura pracy: </w:t>
      </w:r>
      <w:r>
        <w:rPr>
          <w:rFonts w:ascii="calibri" w:hAnsi="calibri" w:eastAsia="calibri" w:cs="calibri"/>
          <w:sz w:val="24"/>
          <w:szCs w:val="24"/>
        </w:rPr>
        <w:t xml:space="preserve">0-70℃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Temperatura przechowywania: </w:t>
      </w:r>
      <w:r>
        <w:rPr>
          <w:rFonts w:ascii="calibri" w:hAnsi="calibri" w:eastAsia="calibri" w:cs="calibri"/>
          <w:sz w:val="24"/>
          <w:szCs w:val="24"/>
        </w:rPr>
        <w:t xml:space="preserve">-40 °C to 85 °C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Waga: </w:t>
      </w:r>
      <w:r>
        <w:rPr>
          <w:rFonts w:ascii="calibri" w:hAnsi="calibri" w:eastAsia="calibri" w:cs="calibri"/>
          <w:sz w:val="24"/>
          <w:szCs w:val="24"/>
        </w:rPr>
        <w:t xml:space="preserve">≤7g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Gwarancja: </w:t>
      </w:r>
      <w:r>
        <w:rPr>
          <w:rFonts w:ascii="calibri" w:hAnsi="calibri" w:eastAsia="calibri" w:cs="calibri"/>
          <w:sz w:val="24"/>
          <w:szCs w:val="24"/>
        </w:rPr>
        <w:t xml:space="preserve">5 lat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2025-12-24T14:10:35+01:00</dcterms:created>
  <dcterms:modified xsi:type="dcterms:W3CDTF">2025-12-24T14:10:35+01:00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